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hint="default" w:ascii="Times New Roman" w:hAnsi="Times New Roman" w:eastAsia="华文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"/>
          <w:sz w:val="30"/>
          <w:szCs w:val="30"/>
          <w:lang w:val="en-US" w:eastAsia="zh-CN"/>
        </w:rPr>
        <w:t>1：</w:t>
      </w:r>
      <w:bookmarkStart w:id="0" w:name="_GoBack"/>
      <w:r>
        <w:rPr>
          <w:rFonts w:hint="eastAsia" w:ascii="黑体" w:hAnsi="黑体" w:eastAsia="黑体" w:cs="黑体"/>
          <w:b w:val="0"/>
          <w:bCs w:val="0"/>
          <w:spacing w:val="1"/>
          <w:sz w:val="30"/>
          <w:szCs w:val="30"/>
          <w:lang w:eastAsia="zh-CN"/>
        </w:rPr>
        <w:t>双化融合数字经济创新发展伙伴计划成员单位申请表</w:t>
      </w:r>
      <w:bookmarkEnd w:id="0"/>
      <w:r>
        <w:rPr>
          <w:rFonts w:hint="eastAsia" w:ascii="黑体" w:hAnsi="黑体" w:eastAsia="黑体" w:cs="黑体"/>
          <w:b w:val="0"/>
          <w:bCs w:val="0"/>
          <w:spacing w:val="1"/>
          <w:sz w:val="30"/>
          <w:szCs w:val="30"/>
          <w:lang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spacing w:val="1"/>
          <w:sz w:val="30"/>
          <w:szCs w:val="30"/>
          <w:lang w:val="en-US" w:eastAsia="zh-CN"/>
        </w:rPr>
        <w:t xml:space="preserve">                                            </w:t>
      </w:r>
      <w:r>
        <w:rPr>
          <w:rFonts w:hint="eastAsia" w:ascii="华文仿宋" w:hAnsi="华文仿宋" w:eastAsia="华文仿宋"/>
          <w:szCs w:val="21"/>
        </w:rPr>
        <w:t>编号：</w:t>
      </w:r>
      <w:r>
        <w:rPr>
          <w:rFonts w:hint="eastAsia" w:ascii="华文仿宋" w:hAnsi="华文仿宋" w:eastAsia="华文仿宋"/>
          <w:szCs w:val="21"/>
          <w:lang w:val="en-US" w:eastAsia="zh-CN"/>
        </w:rPr>
        <w:t>JH</w:t>
      </w:r>
      <w:r>
        <w:rPr>
          <w:rFonts w:hint="eastAsia" w:ascii="华文仿宋" w:hAnsi="华文仿宋" w:eastAsia="华文仿宋"/>
          <w:szCs w:val="21"/>
        </w:rPr>
        <w:t>2</w:t>
      </w:r>
      <w:r>
        <w:rPr>
          <w:rFonts w:ascii="华文仿宋" w:hAnsi="华文仿宋" w:eastAsia="华文仿宋"/>
          <w:szCs w:val="21"/>
        </w:rPr>
        <w:t>3</w:t>
      </w:r>
      <w:r>
        <w:rPr>
          <w:rFonts w:hint="eastAsia" w:ascii="华文仿宋" w:hAnsi="华文仿宋" w:eastAsia="华文仿宋"/>
          <w:szCs w:val="21"/>
        </w:rPr>
        <w:t>-</w:t>
      </w:r>
      <w:r>
        <w:rPr>
          <w:rFonts w:hint="eastAsia" w:ascii="华文仿宋" w:hAnsi="华文仿宋" w:eastAsia="华文仿宋"/>
          <w:szCs w:val="21"/>
          <w:lang w:val="en-US" w:eastAsia="zh-CN"/>
        </w:rPr>
        <w:t>XXXX</w:t>
      </w:r>
    </w:p>
    <w:tbl>
      <w:tblPr>
        <w:tblStyle w:val="2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344"/>
        <w:gridCol w:w="1279"/>
        <w:gridCol w:w="1551"/>
        <w:gridCol w:w="1383"/>
        <w:gridCol w:w="467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单位全称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成立时间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注册资金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法人代表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单位性质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国有企业 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民营企业  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社会团体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事业单位 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其他____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所属行业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部门联系人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话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单位去年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产值/营收总额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员工人数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传 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成熟</w:t>
            </w:r>
            <w:r>
              <w:rPr>
                <w:rFonts w:hint="eastAsia" w:eastAsia="仿宋_GB2312"/>
                <w:sz w:val="24"/>
                <w:lang w:eastAsia="zh-CN"/>
              </w:rPr>
              <w:t>数字产业</w:t>
            </w:r>
            <w:r>
              <w:rPr>
                <w:rFonts w:ascii="Times New Roman" w:hAnsi="Times New Roman" w:eastAsia="仿宋_GB2312"/>
                <w:sz w:val="24"/>
              </w:rPr>
              <w:t>项目/产品数量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在建/在研</w:t>
            </w:r>
            <w:r>
              <w:rPr>
                <w:rFonts w:hint="eastAsia" w:eastAsia="仿宋_GB2312"/>
                <w:sz w:val="24"/>
                <w:lang w:eastAsia="zh-CN"/>
              </w:rPr>
              <w:t>数字产业</w:t>
            </w:r>
            <w:r>
              <w:rPr>
                <w:rFonts w:ascii="Times New Roman" w:hAnsi="Times New Roman" w:eastAsia="仿宋_GB2312"/>
                <w:sz w:val="24"/>
              </w:rPr>
              <w:t>项目/产品数量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数字产业</w:t>
            </w:r>
            <w:r>
              <w:rPr>
                <w:rFonts w:ascii="Times New Roman" w:hAnsi="Times New Roman" w:eastAsia="仿宋_GB2312"/>
                <w:sz w:val="24"/>
              </w:rPr>
              <w:t>相关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业务收入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（万元）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相关国家认定情况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专精特新企业 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小巨人企业 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单项冠军    </w:t>
            </w: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国家高新技术企业            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其他________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所属</w:t>
            </w:r>
            <w:r>
              <w:rPr>
                <w:rFonts w:hint="eastAsia" w:eastAsia="仿宋_GB2312"/>
                <w:sz w:val="24"/>
                <w:lang w:eastAsia="zh-CN"/>
              </w:rPr>
              <w:t>数字产业细</w:t>
            </w:r>
            <w:r>
              <w:rPr>
                <w:rFonts w:ascii="Times New Roman" w:hAnsi="Times New Roman" w:eastAsia="仿宋_GB2312"/>
                <w:sz w:val="24"/>
              </w:rPr>
              <w:t>分领域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9" w:leftChars="228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  <w:lang w:eastAsia="zh-CN"/>
              </w:rPr>
              <w:t>数字</w:t>
            </w:r>
            <w:r>
              <w:rPr>
                <w:rFonts w:ascii="Times New Roman" w:hAnsi="Times New Roman" w:eastAsia="仿宋_GB2312"/>
                <w:sz w:val="24"/>
              </w:rPr>
              <w:t xml:space="preserve">商业 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  <w:lang w:eastAsia="zh-CN"/>
              </w:rPr>
              <w:t>数字</w:t>
            </w:r>
            <w:r>
              <w:rPr>
                <w:rFonts w:ascii="Times New Roman" w:hAnsi="Times New Roman" w:eastAsia="仿宋_GB2312"/>
                <w:sz w:val="24"/>
              </w:rPr>
              <w:t xml:space="preserve">医疗 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  <w:lang w:eastAsia="zh-CN"/>
              </w:rPr>
              <w:t>数字</w:t>
            </w:r>
            <w:r>
              <w:rPr>
                <w:rFonts w:ascii="Times New Roman" w:hAnsi="Times New Roman" w:eastAsia="仿宋_GB2312"/>
                <w:sz w:val="24"/>
              </w:rPr>
              <w:t xml:space="preserve">工业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  <w:lang w:eastAsia="zh-CN"/>
              </w:rPr>
              <w:t>数字</w:t>
            </w:r>
            <w:r>
              <w:rPr>
                <w:rFonts w:ascii="Times New Roman" w:hAnsi="Times New Roman" w:eastAsia="仿宋_GB2312"/>
                <w:sz w:val="24"/>
              </w:rPr>
              <w:t xml:space="preserve">文旅  </w:t>
            </w:r>
          </w:p>
          <w:p>
            <w:pPr>
              <w:ind w:left="479" w:leftChars="228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  <w:lang w:eastAsia="zh-CN"/>
              </w:rPr>
              <w:t>数字</w:t>
            </w:r>
            <w:r>
              <w:rPr>
                <w:rFonts w:ascii="Times New Roman" w:hAnsi="Times New Roman" w:eastAsia="仿宋_GB2312"/>
                <w:sz w:val="24"/>
              </w:rPr>
              <w:t xml:space="preserve">金融 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  <w:lang w:eastAsia="zh-CN"/>
              </w:rPr>
              <w:t>数字</w:t>
            </w:r>
            <w:r>
              <w:rPr>
                <w:rFonts w:ascii="Times New Roman" w:hAnsi="Times New Roman" w:eastAsia="仿宋_GB2312"/>
                <w:sz w:val="24"/>
              </w:rPr>
              <w:t xml:space="preserve">会展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  <w:lang w:eastAsia="zh-CN"/>
              </w:rPr>
              <w:t>数字</w:t>
            </w:r>
            <w:r>
              <w:rPr>
                <w:rFonts w:ascii="Times New Roman" w:hAnsi="Times New Roman" w:eastAsia="仿宋_GB2312"/>
                <w:sz w:val="24"/>
              </w:rPr>
              <w:t xml:space="preserve">娱乐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  <w:lang w:eastAsia="zh-CN"/>
              </w:rPr>
              <w:t>数字</w:t>
            </w:r>
            <w:r>
              <w:rPr>
                <w:rFonts w:ascii="Times New Roman" w:hAnsi="Times New Roman" w:eastAsia="仿宋_GB2312"/>
                <w:sz w:val="24"/>
              </w:rPr>
              <w:t xml:space="preserve">产融 </w:t>
            </w:r>
          </w:p>
          <w:p>
            <w:pPr>
              <w:ind w:left="479" w:leftChars="228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  <w:lang w:eastAsia="zh-CN"/>
              </w:rPr>
              <w:t>数字</w:t>
            </w:r>
            <w:r>
              <w:rPr>
                <w:rFonts w:ascii="Times New Roman" w:hAnsi="Times New Roman" w:eastAsia="仿宋_GB2312"/>
                <w:sz w:val="24"/>
              </w:rPr>
              <w:t xml:space="preserve">游戏 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  <w:lang w:eastAsia="zh-CN"/>
              </w:rPr>
              <w:t>数字产权交易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其他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所擅长领域（可多选）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5G、云计算、I0T  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区块链、Web3.0、NFT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  <w:lang w:eastAsia="zh-Hans"/>
              </w:rPr>
              <w:t>分布式存储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人工智能（含AIGC）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数字人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3D引擎 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VR/AR/MR</w:t>
            </w: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元宇宙空间场景 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数字孪生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  <w:lang w:eastAsia="zh-Hans"/>
              </w:rPr>
              <w:t>钱包、DID技术服务</w:t>
            </w: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lang w:eastAsia="zh-Hans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数字资产</w:t>
            </w:r>
            <w:r>
              <w:rPr>
                <w:rFonts w:ascii="Times New Roman" w:hAnsi="Times New Roman" w:eastAsia="仿宋_GB2312"/>
                <w:sz w:val="24"/>
                <w:lang w:eastAsia="zh-Hans"/>
              </w:rPr>
              <w:t>交易平台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  <w:lang w:eastAsia="zh-Hans"/>
              </w:rPr>
              <w:t>IP版权运营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内容创作</w:t>
            </w: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lang w:eastAsia="zh-Hans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  <w:lang w:eastAsia="zh-Hans"/>
              </w:rPr>
              <w:t xml:space="preserve">虚实融合场景方 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  <w:lang w:eastAsia="zh-Hans"/>
              </w:rPr>
              <w:t xml:space="preserve">虚实融合场景运营服务 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  <w:lang w:eastAsia="zh-Hans"/>
              </w:rPr>
              <w:t>产业研究</w:t>
            </w: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lang w:eastAsia="zh-Hans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元宇宙</w:t>
            </w:r>
            <w:r>
              <w:rPr>
                <w:rFonts w:ascii="Times New Roman" w:hAnsi="Times New Roman" w:eastAsia="仿宋_GB2312"/>
                <w:sz w:val="24"/>
                <w:lang w:eastAsia="zh-Hans"/>
              </w:rPr>
              <w:t>社区、社交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实体经济</w:t>
            </w:r>
            <w:r>
              <w:rPr>
                <w:rFonts w:ascii="Times New Roman" w:hAnsi="Times New Roman" w:eastAsia="仿宋_GB2312"/>
                <w:sz w:val="24"/>
                <w:lang w:eastAsia="zh-Hans"/>
              </w:rPr>
              <w:t xml:space="preserve">供应链（柔性供应链）   </w:t>
            </w: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其他_______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曾获国家级、省部级荣誉、奖项情况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（授予单位、获得时间）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核心产品实现程度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□开发完整     □内测版本     </w:t>
            </w:r>
            <w:r>
              <w:rPr>
                <w:rFonts w:ascii="Times New Roman" w:hAnsi="Times New Roman" w:eastAsia="仿宋_GB2312"/>
                <w:sz w:val="24"/>
              </w:rPr>
              <w:tab/>
            </w:r>
            <w:r>
              <w:rPr>
                <w:rFonts w:ascii="Times New Roman" w:hAnsi="Times New Roman" w:eastAsia="仿宋_GB2312"/>
                <w:sz w:val="24"/>
              </w:rPr>
              <w:t>□公测版本    □仅蓝图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产品简介及应用领域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262626"/>
                <w:kern w:val="0"/>
              </w:rPr>
            </w:pPr>
            <w:r>
              <w:rPr>
                <w:rFonts w:ascii="Times New Roman" w:hAnsi="Times New Roman" w:eastAsia="仿宋_GB2312"/>
                <w:color w:val="262626"/>
                <w:kern w:val="0"/>
              </w:rPr>
              <w:t>（请描述应用领域、产品名称及应用单位，可提供多个应用）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案例及优势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（请从解决方案基本功能、应用效果、合作案例等方面阐述，可提供多个应用）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产品性能及市场份额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（如有产品的补充说明请在此栏填写，请描述产品的功能、系统性能、市场份额等）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</w:rPr>
              <w:t>申请单位简介（200--500字）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是否有第三方测评证书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 xml:space="preserve">是                   </w:t>
            </w:r>
            <w:r>
              <w:rPr>
                <w:rFonts w:ascii="Times New Roman" w:hAnsi="Times New Roman" w:eastAsia="仿宋_GB2312"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262626"/>
                <w:kern w:val="0"/>
              </w:rPr>
              <w:t>（如有，请提供证书证明文件）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9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 xml:space="preserve">申请单位意见： 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我单位同意申请</w:t>
            </w:r>
            <w:r>
              <w:rPr>
                <w:rFonts w:ascii="Times New Roman" w:hAnsi="Times New Roman" w:eastAsia="仿宋_GB2312"/>
                <w:sz w:val="24"/>
                <w:lang w:eastAsia="zh-Hans"/>
              </w:rPr>
              <w:t>加入</w:t>
            </w:r>
            <w:r>
              <w:rPr>
                <w:rFonts w:hint="eastAsia" w:eastAsia="仿宋_GB2312"/>
                <w:sz w:val="24"/>
                <w:lang w:eastAsia="zh-CN"/>
              </w:rPr>
              <w:t>数字产业</w:t>
            </w:r>
            <w:r>
              <w:rPr>
                <w:rFonts w:ascii="Times New Roman" w:hAnsi="Times New Roman" w:eastAsia="仿宋_GB2312"/>
                <w:sz w:val="24"/>
                <w:lang w:eastAsia="zh-Hans"/>
              </w:rPr>
              <w:t>创新发展伙伴计划</w:t>
            </w:r>
            <w:r>
              <w:rPr>
                <w:rFonts w:ascii="Times New Roman" w:hAnsi="Times New Roman" w:eastAsia="仿宋_GB2312"/>
                <w:sz w:val="24"/>
              </w:rPr>
              <w:t>，参加相关活动。</w:t>
            </w: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签名（公章）：</w:t>
            </w:r>
          </w:p>
          <w:p>
            <w:pPr>
              <w:ind w:firstLine="4800" w:firstLineChars="20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2023</w:t>
            </w: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注：申报单位可将营业执照复印件，获得国家级、省级荣誉证书、奖状等有关证明材料、照片等另附于申请表后。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M2Q5ZTQzZDIwNGU3NjAyMDhiODczOWNjYmJkMzYifQ=="/>
  </w:docVars>
  <w:rsids>
    <w:rsidRoot w:val="76BE3B8A"/>
    <w:rsid w:val="76B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2023-07-08T16:29:00Z</dcterms:created>
  <dc:creator>三儿</dc:creator>
  <cp:lastModifiedBy>三儿</cp:lastModifiedBy>
  <dcterms:modified xsi:type="dcterms:W3CDTF">2023-07-08T16:30:01Z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16CD20D8E30D44CA99B75A7A05BE3D3B_11</vt:lpwstr>
  </property>
</Properties>
</file>