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华文仿宋" w:hAnsi="华文仿宋" w:eastAsia="华文仿宋" w:cs="宋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val="en-US" w:eastAsia="zh-CN"/>
        </w:rPr>
        <w:t>2：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数字经济创新发展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智库专家成员登记表</w:t>
      </w:r>
      <w:bookmarkEnd w:id="0"/>
    </w:p>
    <w:p>
      <w:pPr>
        <w:wordWrap w:val="0"/>
        <w:ind w:firstLine="600"/>
        <w:jc w:val="righ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Cs w:val="21"/>
        </w:rPr>
        <w:t>编号：</w:t>
      </w:r>
      <w:r>
        <w:rPr>
          <w:rFonts w:hint="eastAsia" w:ascii="华文仿宋" w:hAnsi="华文仿宋" w:eastAsia="华文仿宋"/>
          <w:szCs w:val="21"/>
          <w:lang w:val="en-US" w:eastAsia="zh-CN"/>
        </w:rPr>
        <w:t>ZK</w:t>
      </w:r>
      <w:r>
        <w:rPr>
          <w:rFonts w:hint="eastAsia" w:ascii="华文仿宋" w:hAnsi="华文仿宋" w:eastAsia="华文仿宋"/>
          <w:szCs w:val="21"/>
        </w:rPr>
        <w:t>2</w:t>
      </w:r>
      <w:r>
        <w:rPr>
          <w:rFonts w:ascii="华文仿宋" w:hAnsi="华文仿宋" w:eastAsia="华文仿宋"/>
          <w:szCs w:val="21"/>
        </w:rPr>
        <w:t>3</w:t>
      </w:r>
      <w:r>
        <w:rPr>
          <w:rFonts w:hint="eastAsia" w:ascii="华文仿宋" w:hAnsi="华文仿宋" w:eastAsia="华文仿宋"/>
          <w:szCs w:val="21"/>
        </w:rPr>
        <w:t>-</w:t>
      </w:r>
      <w:r>
        <w:rPr>
          <w:rFonts w:hint="eastAsia" w:ascii="华文仿宋" w:hAnsi="华文仿宋" w:eastAsia="华文仿宋"/>
          <w:szCs w:val="21"/>
          <w:lang w:val="en-US" w:eastAsia="zh-CN"/>
        </w:rPr>
        <w:t>XXXX</w:t>
      </w:r>
      <w:r>
        <w:rPr>
          <w:rFonts w:hint="eastAsia" w:ascii="华文仿宋" w:hAnsi="华文仿宋" w:eastAsia="华文仿宋"/>
          <w:szCs w:val="21"/>
        </w:rPr>
        <w:t xml:space="preserve">          </w:t>
      </w:r>
    </w:p>
    <w:tbl>
      <w:tblPr>
        <w:tblStyle w:val="3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95"/>
        <w:gridCol w:w="750"/>
        <w:gridCol w:w="603"/>
        <w:gridCol w:w="914"/>
        <w:gridCol w:w="131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性别</w:t>
            </w:r>
          </w:p>
        </w:tc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民族</w:t>
            </w:r>
          </w:p>
        </w:tc>
        <w:tc>
          <w:tcPr>
            <w:tcW w:w="1314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出生年月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最高学历</w:t>
            </w:r>
          </w:p>
        </w:tc>
        <w:tc>
          <w:tcPr>
            <w:tcW w:w="1395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毕业院校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工作单位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职务职称</w:t>
            </w:r>
          </w:p>
        </w:tc>
        <w:tc>
          <w:tcPr>
            <w:tcW w:w="1566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单位地址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邮政编码</w:t>
            </w:r>
          </w:p>
        </w:tc>
        <w:tc>
          <w:tcPr>
            <w:tcW w:w="1566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联系方式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spacing w:line="276" w:lineRule="auto"/>
              <w:ind w:firstLine="520" w:firstLineChars="200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手机：     </w:t>
            </w:r>
            <w:r>
              <w:rPr>
                <w:rFonts w:ascii="华文仿宋" w:hAnsi="华文仿宋" w:eastAsia="华文仿宋" w:cs="华文仿宋"/>
                <w:sz w:val="26"/>
                <w:szCs w:val="26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微信：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研究领域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申请类别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tabs>
                <w:tab w:val="left" w:pos="305"/>
              </w:tabs>
              <w:spacing w:line="276" w:lineRule="auto"/>
              <w:ind w:firstLine="260" w:firstLineChars="100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客座教授□ </w:t>
            </w:r>
            <w:r>
              <w:rPr>
                <w:rFonts w:ascii="华文仿宋" w:hAnsi="华文仿宋" w:eastAsia="华文仿宋" w:cs="华文仿宋"/>
                <w:sz w:val="26"/>
                <w:szCs w:val="26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高级研究员□     首席专家□</w:t>
            </w:r>
          </w:p>
          <w:p>
            <w:pPr>
              <w:tabs>
                <w:tab w:val="left" w:pos="305"/>
              </w:tabs>
              <w:spacing w:line="276" w:lineRule="auto"/>
              <w:ind w:firstLine="260" w:firstLineChars="100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专家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  <w:t>委员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□ </w:t>
            </w:r>
            <w:r>
              <w:rPr>
                <w:rFonts w:ascii="华文仿宋" w:hAnsi="华文仿宋" w:eastAsia="华文仿宋" w:cs="华文仿宋"/>
                <w:sz w:val="26"/>
                <w:szCs w:val="26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理事会成员□ </w:t>
            </w:r>
            <w:r>
              <w:rPr>
                <w:rFonts w:ascii="华文仿宋" w:hAnsi="华文仿宋" w:eastAsia="华文仿宋" w:cs="华文仿宋"/>
                <w:sz w:val="26"/>
                <w:szCs w:val="26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个人简介</w:t>
            </w:r>
          </w:p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（可另附）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主要成就</w:t>
            </w:r>
          </w:p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（可另附）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  <w:t>申请人所在</w:t>
            </w:r>
          </w:p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意见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wordWrap w:val="0"/>
              <w:spacing w:line="276" w:lineRule="auto"/>
              <w:jc w:val="right"/>
              <w:rPr>
                <w:rFonts w:ascii="华文仿宋" w:hAnsi="华文仿宋" w:eastAsia="华文仿宋" w:cs="华文仿宋"/>
                <w:sz w:val="26"/>
                <w:szCs w:val="26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  <w:lang w:eastAsia="zh-CN"/>
              </w:rPr>
              <w:t>（盖章）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 xml:space="preserve">：              </w:t>
            </w:r>
          </w:p>
          <w:p>
            <w:pPr>
              <w:wordWrap w:val="0"/>
              <w:spacing w:line="276" w:lineRule="auto"/>
              <w:jc w:val="right"/>
              <w:rPr>
                <w:rFonts w:ascii="华文仿宋" w:hAnsi="华文仿宋" w:eastAsia="华文仿宋" w:cs="华文仿宋"/>
                <w:sz w:val="26"/>
                <w:szCs w:val="26"/>
              </w:rPr>
            </w:pP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日期：202</w:t>
            </w:r>
            <w:r>
              <w:rPr>
                <w:rFonts w:ascii="华文仿宋" w:hAnsi="华文仿宋" w:eastAsia="华文仿宋" w:cs="华文仿宋"/>
                <w:sz w:val="26"/>
                <w:szCs w:val="26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6"/>
                <w:szCs w:val="26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09" w:type="dxa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备注</w:t>
            </w:r>
          </w:p>
        </w:tc>
        <w:tc>
          <w:tcPr>
            <w:tcW w:w="654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 xml:space="preserve">    </w:t>
      </w:r>
    </w:p>
    <w:p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注：1、请在“□”打√，确认申请类别；2此表复印有效，请规范填写；3、及时扫描或拍照后发送至我所工作人员进行登记存档。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2Q5ZTQzZDIwNGU3NjAyMDhiODczOWNjYmJkMzYifQ=="/>
  </w:docVars>
  <w:rsids>
    <w:rsidRoot w:val="61AC44B2"/>
    <w:rsid w:val="61A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2023-07-15T13:33:00Z</dcterms:created>
  <dc:creator>三儿</dc:creator>
  <cp:lastModifiedBy>三儿</cp:lastModifiedBy>
  <dcterms:modified xsi:type="dcterms:W3CDTF">2023-07-15T13:34:26Z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D8B61558FA63481A9A25122A0058B439_11</vt:lpwstr>
  </property>
</Properties>
</file>